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7A5D" w14:textId="25E1FB83" w:rsidR="00EC7BB3" w:rsidRDefault="00E11DD4">
      <w:pPr>
        <w:rPr>
          <w:b/>
          <w:bCs/>
        </w:rPr>
      </w:pPr>
      <w:r>
        <w:rPr>
          <w:b/>
          <w:bCs/>
        </w:rPr>
        <w:t xml:space="preserve">AUXDATA II:  </w:t>
      </w:r>
      <w:r w:rsidR="00C1651E" w:rsidRPr="00A03DF4">
        <w:rPr>
          <w:b/>
          <w:bCs/>
        </w:rPr>
        <w:t>Activity Log Entry</w:t>
      </w:r>
      <w:r w:rsidR="00A94E4D">
        <w:rPr>
          <w:b/>
          <w:bCs/>
        </w:rPr>
        <w:t xml:space="preserve"> Quick Guide</w:t>
      </w:r>
      <w:r w:rsidR="006E59CE">
        <w:rPr>
          <w:b/>
          <w:bCs/>
        </w:rPr>
        <w:t>: ANSC 7029 Member Hours</w:t>
      </w:r>
    </w:p>
    <w:p w14:paraId="0DFD9C00" w14:textId="77777777" w:rsidR="00E606E2" w:rsidRDefault="006E59CE">
      <w:pPr>
        <w:rPr>
          <w:i/>
          <w:iCs/>
        </w:rPr>
      </w:pPr>
      <w:r>
        <w:rPr>
          <w:i/>
          <w:iCs/>
        </w:rPr>
        <w:t>NOTE</w:t>
      </w:r>
      <w:r w:rsidR="00E606E2">
        <w:rPr>
          <w:i/>
          <w:iCs/>
        </w:rPr>
        <w:t>S</w:t>
      </w:r>
      <w:r>
        <w:rPr>
          <w:i/>
          <w:iCs/>
        </w:rPr>
        <w:t xml:space="preserve">: </w:t>
      </w:r>
    </w:p>
    <w:p w14:paraId="18B526C8" w14:textId="0713645B" w:rsidR="006E59CE" w:rsidRPr="00E606E2" w:rsidRDefault="006E59CE" w:rsidP="00E606E2">
      <w:pPr>
        <w:pStyle w:val="ListParagraph"/>
        <w:numPr>
          <w:ilvl w:val="0"/>
          <w:numId w:val="10"/>
        </w:numPr>
        <w:rPr>
          <w:i/>
          <w:iCs/>
        </w:rPr>
      </w:pPr>
      <w:r w:rsidRPr="00E606E2">
        <w:rPr>
          <w:i/>
          <w:iCs/>
        </w:rPr>
        <w:t xml:space="preserve">This describes the procedure for entry of Member Hours </w:t>
      </w:r>
      <w:r w:rsidRPr="00533615">
        <w:rPr>
          <w:b/>
          <w:bCs/>
          <w:i/>
          <w:iCs/>
          <w:u w:val="single"/>
        </w:rPr>
        <w:t>only</w:t>
      </w:r>
      <w:r w:rsidRPr="00E606E2">
        <w:rPr>
          <w:i/>
          <w:iCs/>
        </w:rPr>
        <w:t xml:space="preserve"> (99A, 99B, 99D, etc.). A member is NOT required to submit Member hours using the system- they can choose to continue with submittal of the ANSC7029 to their FSO-IS. </w:t>
      </w:r>
    </w:p>
    <w:p w14:paraId="610145F4" w14:textId="436442BF" w:rsidR="006E59CE" w:rsidRPr="00E606E2" w:rsidRDefault="006E59CE" w:rsidP="00E606E2">
      <w:pPr>
        <w:pStyle w:val="ListParagraph"/>
        <w:numPr>
          <w:ilvl w:val="0"/>
          <w:numId w:val="10"/>
        </w:numPr>
        <w:rPr>
          <w:i/>
          <w:iCs/>
        </w:rPr>
      </w:pPr>
      <w:r w:rsidRPr="00E606E2">
        <w:rPr>
          <w:i/>
          <w:iCs/>
        </w:rPr>
        <w:t xml:space="preserve">One </w:t>
      </w:r>
      <w:r w:rsidR="00E606E2" w:rsidRPr="00E606E2">
        <w:rPr>
          <w:i/>
          <w:iCs/>
        </w:rPr>
        <w:t xml:space="preserve">Activity Log must be </w:t>
      </w:r>
      <w:r w:rsidR="00533615" w:rsidRPr="00E606E2">
        <w:rPr>
          <w:i/>
          <w:iCs/>
        </w:rPr>
        <w:t>completed</w:t>
      </w:r>
      <w:r w:rsidR="00E606E2" w:rsidRPr="00E606E2">
        <w:rPr>
          <w:i/>
          <w:iCs/>
        </w:rPr>
        <w:t xml:space="preserve"> for each Member Hours Activity Code (e.g. if submitting 99A hours, 99B, Hours and 99D hours, you must submit three </w:t>
      </w:r>
      <w:r w:rsidR="00533615" w:rsidRPr="00E606E2">
        <w:rPr>
          <w:i/>
          <w:iCs/>
        </w:rPr>
        <w:t>Activity</w:t>
      </w:r>
      <w:r w:rsidR="00E606E2" w:rsidRPr="00E606E2">
        <w:rPr>
          <w:i/>
          <w:iCs/>
        </w:rPr>
        <w:t xml:space="preserve"> Logs.</w:t>
      </w:r>
    </w:p>
    <w:p w14:paraId="4B5CEB61" w14:textId="04B8B687" w:rsidR="00E606E2" w:rsidRPr="00E606E2" w:rsidRDefault="00E606E2" w:rsidP="00E606E2">
      <w:pPr>
        <w:pStyle w:val="ListParagraph"/>
        <w:numPr>
          <w:ilvl w:val="0"/>
          <w:numId w:val="10"/>
        </w:numPr>
        <w:rPr>
          <w:i/>
          <w:iCs/>
        </w:rPr>
      </w:pPr>
      <w:r w:rsidRPr="00E606E2">
        <w:rPr>
          <w:i/>
          <w:iCs/>
        </w:rPr>
        <w:t xml:space="preserve">Miles and Unreimbursed cost </w:t>
      </w:r>
      <w:r w:rsidR="00B82E11" w:rsidRPr="00E606E2">
        <w:rPr>
          <w:i/>
          <w:iCs/>
        </w:rPr>
        <w:t>are</w:t>
      </w:r>
      <w:r w:rsidRPr="00E606E2">
        <w:rPr>
          <w:i/>
          <w:iCs/>
        </w:rPr>
        <w:t xml:space="preserve"> for the 99 codes in total and should be submitted on only ONE of the activity logs submitted (not all</w:t>
      </w:r>
      <w:r w:rsidR="00B82E11" w:rsidRPr="00E606E2">
        <w:rPr>
          <w:i/>
          <w:iCs/>
        </w:rPr>
        <w:t>).</w:t>
      </w:r>
    </w:p>
    <w:p w14:paraId="4FCFF494" w14:textId="09A99F9C" w:rsidR="006E59CE" w:rsidRPr="00E606E2" w:rsidRDefault="006E59CE" w:rsidP="00E606E2">
      <w:pPr>
        <w:pStyle w:val="ListParagraph"/>
        <w:numPr>
          <w:ilvl w:val="0"/>
          <w:numId w:val="10"/>
        </w:numPr>
        <w:rPr>
          <w:i/>
          <w:iCs/>
        </w:rPr>
      </w:pPr>
      <w:r w:rsidRPr="00E606E2">
        <w:rPr>
          <w:i/>
          <w:iCs/>
        </w:rPr>
        <w:t>The REMARKS section in the new form should be used at all times to describe what kinds of activities are included in the hours reported. This is the only way the FSO-IS can quality control the submittal. Failure to insert Remarks may result in the form being returned for clarification.</w:t>
      </w:r>
    </w:p>
    <w:p w14:paraId="4D9FE371" w14:textId="77777777" w:rsidR="006E59CE" w:rsidRDefault="006E59CE" w:rsidP="006E59CE">
      <w:pPr>
        <w:pStyle w:val="ListParagraph"/>
      </w:pPr>
    </w:p>
    <w:p w14:paraId="57CB7A8D" w14:textId="21EAF403" w:rsidR="00C1651E" w:rsidRDefault="00C1651E" w:rsidP="00A03DF4">
      <w:pPr>
        <w:pStyle w:val="ListParagraph"/>
        <w:numPr>
          <w:ilvl w:val="0"/>
          <w:numId w:val="1"/>
        </w:numPr>
      </w:pPr>
      <w:r>
        <w:t>From the Navigation Bar on the Top of your Home Page, Click “Activity Logs”</w:t>
      </w:r>
    </w:p>
    <w:p w14:paraId="3896285D" w14:textId="77777777" w:rsidR="00FE1BFE" w:rsidRDefault="00FE1BFE" w:rsidP="00FE1BFE">
      <w:pPr>
        <w:pStyle w:val="ListParagraph"/>
      </w:pPr>
    </w:p>
    <w:p w14:paraId="3CD511C3" w14:textId="12679C60" w:rsidR="00FE1BFE" w:rsidRDefault="00FE1BFE" w:rsidP="00FE1BFE">
      <w:pPr>
        <w:pStyle w:val="ListParagraph"/>
      </w:pPr>
      <w:r w:rsidRPr="00725D24">
        <w:rPr>
          <w:noProof/>
        </w:rPr>
        <w:drawing>
          <wp:inline distT="0" distB="0" distL="0" distR="0" wp14:anchorId="2BE6D0BD" wp14:editId="50E2AF89">
            <wp:extent cx="5943600" cy="290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195"/>
                    </a:xfrm>
                    <a:prstGeom prst="rect">
                      <a:avLst/>
                    </a:prstGeom>
                  </pic:spPr>
                </pic:pic>
              </a:graphicData>
            </a:graphic>
          </wp:inline>
        </w:drawing>
      </w:r>
    </w:p>
    <w:p w14:paraId="7515C8DC" w14:textId="77777777" w:rsidR="00FE1BFE" w:rsidRDefault="00FE1BFE" w:rsidP="00FE1BFE">
      <w:pPr>
        <w:pStyle w:val="ListParagraph"/>
      </w:pPr>
    </w:p>
    <w:p w14:paraId="2AEE8056" w14:textId="5FC7885F" w:rsidR="00C1651E" w:rsidRDefault="00C1651E" w:rsidP="00A03DF4">
      <w:pPr>
        <w:pStyle w:val="ListParagraph"/>
        <w:numPr>
          <w:ilvl w:val="0"/>
          <w:numId w:val="1"/>
        </w:numPr>
      </w:pPr>
      <w:r>
        <w:t>A list will appear (Recently Viewed is the default). Click NEW on the upper right above the list.</w:t>
      </w:r>
    </w:p>
    <w:p w14:paraId="0C999607" w14:textId="6A06A262" w:rsidR="00FE1BFE" w:rsidRDefault="006E59CE" w:rsidP="006E59CE">
      <w:pPr>
        <w:pStyle w:val="ListParagraph"/>
      </w:pPr>
      <w:r w:rsidRPr="006E59CE">
        <w:rPr>
          <w:noProof/>
        </w:rPr>
        <w:drawing>
          <wp:inline distT="0" distB="0" distL="0" distR="0" wp14:anchorId="1B9080F7" wp14:editId="2B636C56">
            <wp:extent cx="6400800" cy="10020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002030"/>
                    </a:xfrm>
                    <a:prstGeom prst="rect">
                      <a:avLst/>
                    </a:prstGeom>
                  </pic:spPr>
                </pic:pic>
              </a:graphicData>
            </a:graphic>
          </wp:inline>
        </w:drawing>
      </w:r>
    </w:p>
    <w:p w14:paraId="61608EC6" w14:textId="7B1D4835" w:rsidR="00C1651E" w:rsidRDefault="00C1651E" w:rsidP="00A03DF4">
      <w:pPr>
        <w:pStyle w:val="ListParagraph"/>
        <w:numPr>
          <w:ilvl w:val="0"/>
          <w:numId w:val="1"/>
        </w:numPr>
      </w:pPr>
      <w:r>
        <w:t>In the next pop-up, click “Activity”</w:t>
      </w:r>
    </w:p>
    <w:p w14:paraId="3B57F96C" w14:textId="77777777" w:rsidR="006E59CE" w:rsidRDefault="006E59CE" w:rsidP="00CF6238">
      <w:pPr>
        <w:rPr>
          <w:b/>
          <w:bCs/>
        </w:rPr>
      </w:pPr>
    </w:p>
    <w:p w14:paraId="711B5A1B" w14:textId="1B1FCFCB" w:rsidR="00C1651E" w:rsidRPr="00CF6238" w:rsidRDefault="00C1651E" w:rsidP="00CF6238">
      <w:pPr>
        <w:rPr>
          <w:b/>
          <w:bCs/>
        </w:rPr>
      </w:pPr>
      <w:r w:rsidRPr="00CF6238">
        <w:rPr>
          <w:b/>
          <w:bCs/>
        </w:rPr>
        <w:t>Detail Screen</w:t>
      </w:r>
      <w:r w:rsidR="006E59CE">
        <w:rPr>
          <w:b/>
          <w:bCs/>
        </w:rPr>
        <w:t xml:space="preserve"> Entry</w:t>
      </w:r>
      <w:r w:rsidRPr="00CF6238">
        <w:rPr>
          <w:b/>
          <w:bCs/>
        </w:rPr>
        <w:t>:</w:t>
      </w:r>
    </w:p>
    <w:tbl>
      <w:tblPr>
        <w:tblStyle w:val="TableGrid"/>
        <w:tblW w:w="0" w:type="auto"/>
        <w:tblLook w:val="04A0" w:firstRow="1" w:lastRow="0" w:firstColumn="1" w:lastColumn="0" w:noHBand="0" w:noVBand="1"/>
      </w:tblPr>
      <w:tblGrid>
        <w:gridCol w:w="535"/>
        <w:gridCol w:w="1243"/>
        <w:gridCol w:w="2730"/>
        <w:gridCol w:w="268"/>
        <w:gridCol w:w="533"/>
        <w:gridCol w:w="1321"/>
        <w:gridCol w:w="3268"/>
      </w:tblGrid>
      <w:tr w:rsidR="00A03DF4" w14:paraId="1CC65053" w14:textId="77777777" w:rsidTr="00B12DF0">
        <w:tc>
          <w:tcPr>
            <w:tcW w:w="4508" w:type="dxa"/>
            <w:gridSpan w:val="3"/>
            <w:tcBorders>
              <w:bottom w:val="single" w:sz="4" w:space="0" w:color="auto"/>
            </w:tcBorders>
          </w:tcPr>
          <w:p w14:paraId="03DA8850" w14:textId="7D4E3852" w:rsidR="00A03DF4" w:rsidRPr="00A03DF4" w:rsidRDefault="00C1651E">
            <w:pPr>
              <w:rPr>
                <w:i/>
                <w:iCs/>
              </w:rPr>
            </w:pPr>
            <w:r>
              <w:tab/>
            </w:r>
            <w:r w:rsidR="00A03DF4" w:rsidRPr="00A03DF4">
              <w:rPr>
                <w:i/>
                <w:iCs/>
              </w:rPr>
              <w:t>Left Side of Screen</w:t>
            </w:r>
          </w:p>
        </w:tc>
        <w:tc>
          <w:tcPr>
            <w:tcW w:w="268" w:type="dxa"/>
            <w:vMerge w:val="restart"/>
            <w:tcBorders>
              <w:bottom w:val="single" w:sz="4" w:space="0" w:color="auto"/>
            </w:tcBorders>
          </w:tcPr>
          <w:p w14:paraId="71AC21E7" w14:textId="77777777" w:rsidR="00A03DF4" w:rsidRPr="00A03DF4" w:rsidRDefault="00A03DF4">
            <w:pPr>
              <w:rPr>
                <w:i/>
                <w:iCs/>
              </w:rPr>
            </w:pPr>
          </w:p>
        </w:tc>
        <w:tc>
          <w:tcPr>
            <w:tcW w:w="5122" w:type="dxa"/>
            <w:gridSpan w:val="3"/>
            <w:tcBorders>
              <w:bottom w:val="single" w:sz="4" w:space="0" w:color="auto"/>
            </w:tcBorders>
          </w:tcPr>
          <w:p w14:paraId="4FB98F96" w14:textId="1DFDFB96" w:rsidR="00A03DF4" w:rsidRPr="00A03DF4" w:rsidRDefault="00A03DF4">
            <w:pPr>
              <w:rPr>
                <w:i/>
                <w:iCs/>
              </w:rPr>
            </w:pPr>
            <w:r w:rsidRPr="00A03DF4">
              <w:rPr>
                <w:i/>
                <w:iCs/>
              </w:rPr>
              <w:t>Right Side of Screen</w:t>
            </w:r>
          </w:p>
        </w:tc>
      </w:tr>
      <w:tr w:rsidR="00A03DF4" w14:paraId="6C016D79" w14:textId="77777777" w:rsidTr="00B12DF0">
        <w:tc>
          <w:tcPr>
            <w:tcW w:w="535" w:type="dxa"/>
            <w:tcBorders>
              <w:bottom w:val="single" w:sz="4" w:space="0" w:color="auto"/>
            </w:tcBorders>
          </w:tcPr>
          <w:p w14:paraId="769B5F82" w14:textId="01804BA2" w:rsidR="00A03DF4" w:rsidRPr="00A03DF4" w:rsidRDefault="00A03DF4">
            <w:pPr>
              <w:rPr>
                <w:rFonts w:ascii="Wingdings" w:hAnsi="Wingdings"/>
                <w:b/>
                <w:bCs/>
                <w:sz w:val="28"/>
                <w:szCs w:val="28"/>
              </w:rPr>
            </w:pPr>
            <w:r w:rsidRPr="00A03DF4">
              <w:rPr>
                <w:rFonts w:ascii="Agency FB" w:hAnsi="Agency FB"/>
                <w:b/>
                <w:bCs/>
                <w:sz w:val="28"/>
                <w:szCs w:val="28"/>
              </w:rPr>
              <w:t>√</w:t>
            </w:r>
          </w:p>
        </w:tc>
        <w:tc>
          <w:tcPr>
            <w:tcW w:w="1243" w:type="dxa"/>
            <w:tcBorders>
              <w:bottom w:val="single" w:sz="4" w:space="0" w:color="auto"/>
            </w:tcBorders>
          </w:tcPr>
          <w:p w14:paraId="41ABFE47" w14:textId="1FA72142" w:rsidR="00A03DF4" w:rsidRPr="00A03DF4" w:rsidRDefault="00A03DF4">
            <w:pPr>
              <w:rPr>
                <w:b/>
                <w:bCs/>
              </w:rPr>
            </w:pPr>
            <w:r w:rsidRPr="00A03DF4">
              <w:rPr>
                <w:b/>
                <w:bCs/>
              </w:rPr>
              <w:t>Data Element</w:t>
            </w:r>
          </w:p>
        </w:tc>
        <w:tc>
          <w:tcPr>
            <w:tcW w:w="2730" w:type="dxa"/>
            <w:tcBorders>
              <w:bottom w:val="single" w:sz="4" w:space="0" w:color="auto"/>
            </w:tcBorders>
          </w:tcPr>
          <w:p w14:paraId="7E46D3F6" w14:textId="5AFA4F6C" w:rsidR="00A03DF4" w:rsidRPr="00A03DF4" w:rsidRDefault="00A03DF4">
            <w:pPr>
              <w:rPr>
                <w:b/>
                <w:bCs/>
              </w:rPr>
            </w:pPr>
            <w:r w:rsidRPr="00A03DF4">
              <w:rPr>
                <w:b/>
                <w:bCs/>
              </w:rPr>
              <w:t>Instruction</w:t>
            </w:r>
          </w:p>
        </w:tc>
        <w:tc>
          <w:tcPr>
            <w:tcW w:w="268" w:type="dxa"/>
            <w:vMerge/>
            <w:tcBorders>
              <w:bottom w:val="single" w:sz="4" w:space="0" w:color="auto"/>
            </w:tcBorders>
          </w:tcPr>
          <w:p w14:paraId="7E3E9354" w14:textId="77777777" w:rsidR="00A03DF4" w:rsidRPr="00A03DF4" w:rsidRDefault="00A03DF4">
            <w:pPr>
              <w:rPr>
                <w:b/>
                <w:bCs/>
              </w:rPr>
            </w:pPr>
          </w:p>
        </w:tc>
        <w:tc>
          <w:tcPr>
            <w:tcW w:w="533" w:type="dxa"/>
            <w:tcBorders>
              <w:bottom w:val="single" w:sz="4" w:space="0" w:color="auto"/>
            </w:tcBorders>
          </w:tcPr>
          <w:p w14:paraId="41A6ED3C" w14:textId="4F18843C" w:rsidR="00A03DF4" w:rsidRPr="00A03DF4" w:rsidRDefault="00A03DF4">
            <w:pPr>
              <w:rPr>
                <w:b/>
                <w:bCs/>
              </w:rPr>
            </w:pPr>
            <w:r w:rsidRPr="00A03DF4">
              <w:rPr>
                <w:rFonts w:ascii="Agency FB" w:hAnsi="Agency FB"/>
                <w:b/>
                <w:bCs/>
                <w:sz w:val="28"/>
                <w:szCs w:val="28"/>
              </w:rPr>
              <w:t>√</w:t>
            </w:r>
          </w:p>
        </w:tc>
        <w:tc>
          <w:tcPr>
            <w:tcW w:w="1321" w:type="dxa"/>
            <w:tcBorders>
              <w:bottom w:val="single" w:sz="4" w:space="0" w:color="auto"/>
            </w:tcBorders>
          </w:tcPr>
          <w:p w14:paraId="3BE7EA0B" w14:textId="10F81B2A" w:rsidR="00A03DF4" w:rsidRPr="00A03DF4" w:rsidRDefault="00A03DF4">
            <w:pPr>
              <w:rPr>
                <w:b/>
                <w:bCs/>
              </w:rPr>
            </w:pPr>
            <w:r w:rsidRPr="00A03DF4">
              <w:rPr>
                <w:b/>
                <w:bCs/>
              </w:rPr>
              <w:t>Data Element</w:t>
            </w:r>
          </w:p>
        </w:tc>
        <w:tc>
          <w:tcPr>
            <w:tcW w:w="3268" w:type="dxa"/>
            <w:tcBorders>
              <w:bottom w:val="single" w:sz="4" w:space="0" w:color="auto"/>
            </w:tcBorders>
          </w:tcPr>
          <w:p w14:paraId="4B0A7A44" w14:textId="286529E3" w:rsidR="00A03DF4" w:rsidRPr="00A03DF4" w:rsidRDefault="00A03DF4">
            <w:pPr>
              <w:rPr>
                <w:b/>
                <w:bCs/>
              </w:rPr>
            </w:pPr>
            <w:r w:rsidRPr="00A03DF4">
              <w:rPr>
                <w:b/>
                <w:bCs/>
              </w:rPr>
              <w:t>Instruction</w:t>
            </w:r>
          </w:p>
        </w:tc>
      </w:tr>
      <w:tr w:rsidR="00A03DF4" w14:paraId="3E5F6C6A" w14:textId="7A64A9BB" w:rsidTr="00B12DF0">
        <w:tc>
          <w:tcPr>
            <w:tcW w:w="535" w:type="dxa"/>
            <w:tcBorders>
              <w:top w:val="single" w:sz="4" w:space="0" w:color="auto"/>
            </w:tcBorders>
          </w:tcPr>
          <w:p w14:paraId="2C282F86" w14:textId="169EE549" w:rsidR="00A03DF4" w:rsidRPr="00A03DF4" w:rsidRDefault="00A03DF4">
            <w:pPr>
              <w:rPr>
                <w:rFonts w:ascii="Wingdings" w:hAnsi="Wingdings"/>
              </w:rPr>
            </w:pPr>
            <w:r>
              <w:rPr>
                <w:rFonts w:ascii="Wingdings" w:hAnsi="Wingdings"/>
              </w:rPr>
              <w:t>o</w:t>
            </w:r>
          </w:p>
        </w:tc>
        <w:tc>
          <w:tcPr>
            <w:tcW w:w="1243" w:type="dxa"/>
            <w:tcBorders>
              <w:top w:val="single" w:sz="4" w:space="0" w:color="auto"/>
            </w:tcBorders>
          </w:tcPr>
          <w:p w14:paraId="1CB3F861" w14:textId="4DD5E6CD" w:rsidR="00A03DF4" w:rsidRDefault="00A03DF4">
            <w:r>
              <w:t xml:space="preserve">Unit  </w:t>
            </w:r>
          </w:p>
        </w:tc>
        <w:tc>
          <w:tcPr>
            <w:tcW w:w="2730" w:type="dxa"/>
            <w:tcBorders>
              <w:top w:val="single" w:sz="4" w:space="0" w:color="auto"/>
            </w:tcBorders>
          </w:tcPr>
          <w:p w14:paraId="7C489418" w14:textId="3A363D2E" w:rsidR="00A03DF4" w:rsidRDefault="00A03DF4">
            <w:r>
              <w:t>Start Typing in Flotilla Name then pick from list</w:t>
            </w:r>
          </w:p>
        </w:tc>
        <w:tc>
          <w:tcPr>
            <w:tcW w:w="268" w:type="dxa"/>
            <w:vMerge/>
            <w:tcBorders>
              <w:top w:val="single" w:sz="4" w:space="0" w:color="auto"/>
            </w:tcBorders>
          </w:tcPr>
          <w:p w14:paraId="3F4C6CC4" w14:textId="1BAAA354" w:rsidR="00A03DF4" w:rsidRDefault="00A03DF4"/>
        </w:tc>
        <w:tc>
          <w:tcPr>
            <w:tcW w:w="533" w:type="dxa"/>
            <w:tcBorders>
              <w:top w:val="single" w:sz="4" w:space="0" w:color="auto"/>
            </w:tcBorders>
          </w:tcPr>
          <w:p w14:paraId="71F578A3" w14:textId="42CA36C0" w:rsidR="00A03DF4" w:rsidRDefault="00A03DF4">
            <w:r>
              <w:rPr>
                <w:rFonts w:ascii="Wingdings" w:hAnsi="Wingdings"/>
              </w:rPr>
              <w:t>o</w:t>
            </w:r>
          </w:p>
        </w:tc>
        <w:tc>
          <w:tcPr>
            <w:tcW w:w="1321" w:type="dxa"/>
            <w:tcBorders>
              <w:top w:val="single" w:sz="4" w:space="0" w:color="auto"/>
            </w:tcBorders>
          </w:tcPr>
          <w:p w14:paraId="7121F275" w14:textId="281231C9" w:rsidR="00A03DF4" w:rsidRDefault="00A03DF4">
            <w:r>
              <w:t>Review Status</w:t>
            </w:r>
          </w:p>
        </w:tc>
        <w:tc>
          <w:tcPr>
            <w:tcW w:w="3268" w:type="dxa"/>
            <w:tcBorders>
              <w:top w:val="single" w:sz="4" w:space="0" w:color="auto"/>
            </w:tcBorders>
          </w:tcPr>
          <w:p w14:paraId="02D0563C" w14:textId="39B16736" w:rsidR="00A03DF4" w:rsidRDefault="00A03DF4">
            <w:r>
              <w:t>This will say “open” until you click “Submit”</w:t>
            </w:r>
          </w:p>
        </w:tc>
      </w:tr>
      <w:tr w:rsidR="00A03DF4" w14:paraId="10912FF9" w14:textId="0D88F379" w:rsidTr="00B12DF0">
        <w:tc>
          <w:tcPr>
            <w:tcW w:w="535" w:type="dxa"/>
          </w:tcPr>
          <w:p w14:paraId="6DCEE65D" w14:textId="68CED1C5" w:rsidR="00A03DF4" w:rsidRPr="00A03DF4" w:rsidRDefault="00A03DF4">
            <w:pPr>
              <w:rPr>
                <w:rFonts w:ascii="Wingdings" w:hAnsi="Wingdings"/>
              </w:rPr>
            </w:pPr>
            <w:r>
              <w:rPr>
                <w:rFonts w:ascii="Wingdings" w:hAnsi="Wingdings"/>
              </w:rPr>
              <w:t>o</w:t>
            </w:r>
          </w:p>
        </w:tc>
        <w:tc>
          <w:tcPr>
            <w:tcW w:w="1243" w:type="dxa"/>
          </w:tcPr>
          <w:p w14:paraId="35685F0B" w14:textId="22041F31" w:rsidR="00A03DF4" w:rsidRDefault="00A03DF4">
            <w:r>
              <w:t>Activity Type</w:t>
            </w:r>
          </w:p>
        </w:tc>
        <w:tc>
          <w:tcPr>
            <w:tcW w:w="2730" w:type="dxa"/>
          </w:tcPr>
          <w:p w14:paraId="7DA2D47E" w14:textId="5C8BA60E" w:rsidR="00A03DF4" w:rsidRDefault="00A03DF4">
            <w:r>
              <w:t>Select “Activity”</w:t>
            </w:r>
          </w:p>
        </w:tc>
        <w:tc>
          <w:tcPr>
            <w:tcW w:w="268" w:type="dxa"/>
            <w:vMerge/>
          </w:tcPr>
          <w:p w14:paraId="0012FA26" w14:textId="076660F9" w:rsidR="00A03DF4" w:rsidRDefault="00A03DF4"/>
        </w:tc>
        <w:tc>
          <w:tcPr>
            <w:tcW w:w="533" w:type="dxa"/>
          </w:tcPr>
          <w:p w14:paraId="73132C6A" w14:textId="62A33053" w:rsidR="00A03DF4" w:rsidRDefault="00A03DF4">
            <w:r>
              <w:rPr>
                <w:rFonts w:ascii="Wingdings" w:hAnsi="Wingdings"/>
              </w:rPr>
              <w:t>o</w:t>
            </w:r>
          </w:p>
        </w:tc>
        <w:tc>
          <w:tcPr>
            <w:tcW w:w="1321" w:type="dxa"/>
          </w:tcPr>
          <w:p w14:paraId="419BC995" w14:textId="5F2CBFD9" w:rsidR="00A03DF4" w:rsidRDefault="00A03DF4">
            <w:r>
              <w:t>Operations Code</w:t>
            </w:r>
          </w:p>
        </w:tc>
        <w:tc>
          <w:tcPr>
            <w:tcW w:w="3268" w:type="dxa"/>
          </w:tcPr>
          <w:p w14:paraId="59F11ADC" w14:textId="632882BE" w:rsidR="00A03DF4" w:rsidRDefault="006E59CE">
            <w:r>
              <w:t>Only AUXCHEF would be used for food service activity at AUX events only</w:t>
            </w:r>
          </w:p>
        </w:tc>
      </w:tr>
      <w:tr w:rsidR="00A03DF4" w14:paraId="23047C4A" w14:textId="11A059B8" w:rsidTr="00B12DF0">
        <w:tc>
          <w:tcPr>
            <w:tcW w:w="535" w:type="dxa"/>
          </w:tcPr>
          <w:p w14:paraId="2CEA2AF1" w14:textId="615271DE" w:rsidR="00A03DF4" w:rsidRPr="00A03DF4" w:rsidRDefault="00A03DF4">
            <w:pPr>
              <w:rPr>
                <w:rFonts w:ascii="Wingdings" w:hAnsi="Wingdings"/>
              </w:rPr>
            </w:pPr>
            <w:r>
              <w:rPr>
                <w:rFonts w:ascii="Wingdings" w:hAnsi="Wingdings"/>
              </w:rPr>
              <w:t>o</w:t>
            </w:r>
          </w:p>
        </w:tc>
        <w:tc>
          <w:tcPr>
            <w:tcW w:w="1243" w:type="dxa"/>
          </w:tcPr>
          <w:p w14:paraId="2E7E1DF8" w14:textId="5590BE20" w:rsidR="00A03DF4" w:rsidRDefault="00A03DF4">
            <w:r>
              <w:t xml:space="preserve">OPCON- </w:t>
            </w:r>
          </w:p>
        </w:tc>
        <w:tc>
          <w:tcPr>
            <w:tcW w:w="2730" w:type="dxa"/>
          </w:tcPr>
          <w:p w14:paraId="3AA8C10D" w14:textId="73E34C6A" w:rsidR="00A03DF4" w:rsidRDefault="006E59CE">
            <w:r>
              <w:t>For Member Hours</w:t>
            </w:r>
            <w:r w:rsidR="00A03DF4">
              <w:t xml:space="preserve"> start typing “First District” then pick </w:t>
            </w:r>
            <w:r w:rsidR="00A8744D">
              <w:t>First</w:t>
            </w:r>
            <w:r w:rsidR="00A03DF4">
              <w:t xml:space="preserve"> District </w:t>
            </w:r>
            <w:r w:rsidR="00A8744D">
              <w:t>Northern</w:t>
            </w:r>
            <w:r w:rsidR="00A03DF4">
              <w:t xml:space="preserve"> from the list</w:t>
            </w:r>
            <w:r>
              <w:t>.</w:t>
            </w:r>
          </w:p>
        </w:tc>
        <w:tc>
          <w:tcPr>
            <w:tcW w:w="268" w:type="dxa"/>
            <w:vMerge/>
          </w:tcPr>
          <w:p w14:paraId="37507256" w14:textId="6ABEF423" w:rsidR="00A03DF4" w:rsidRDefault="00A03DF4"/>
        </w:tc>
        <w:tc>
          <w:tcPr>
            <w:tcW w:w="533" w:type="dxa"/>
          </w:tcPr>
          <w:p w14:paraId="243F0C69" w14:textId="2981D26B" w:rsidR="00A03DF4" w:rsidRDefault="00A03DF4">
            <w:r>
              <w:rPr>
                <w:rFonts w:ascii="Wingdings" w:hAnsi="Wingdings"/>
              </w:rPr>
              <w:t>o</w:t>
            </w:r>
          </w:p>
        </w:tc>
        <w:tc>
          <w:tcPr>
            <w:tcW w:w="1321" w:type="dxa"/>
          </w:tcPr>
          <w:p w14:paraId="21CBD058" w14:textId="4FFBC1E6" w:rsidR="00A03DF4" w:rsidRDefault="00A03DF4">
            <w:r>
              <w:t>Mission Code</w:t>
            </w:r>
          </w:p>
        </w:tc>
        <w:tc>
          <w:tcPr>
            <w:tcW w:w="3268" w:type="dxa"/>
          </w:tcPr>
          <w:p w14:paraId="4F9E9B9E" w14:textId="2847D58D" w:rsidR="00A03DF4" w:rsidRDefault="00E606E2">
            <w:r>
              <w:t>Enter 99A, 99B, 99C, 99D or 99E as appropriate</w:t>
            </w:r>
          </w:p>
        </w:tc>
      </w:tr>
      <w:tr w:rsidR="00BB2316" w14:paraId="4625D0CF" w14:textId="12C4E9F2" w:rsidTr="00B12DF0">
        <w:tc>
          <w:tcPr>
            <w:tcW w:w="4508" w:type="dxa"/>
            <w:gridSpan w:val="3"/>
            <w:vMerge w:val="restart"/>
          </w:tcPr>
          <w:p w14:paraId="43F83FCE" w14:textId="77777777" w:rsidR="00BB2316" w:rsidRDefault="00BB2316"/>
        </w:tc>
        <w:tc>
          <w:tcPr>
            <w:tcW w:w="268" w:type="dxa"/>
            <w:vMerge/>
          </w:tcPr>
          <w:p w14:paraId="039784D5" w14:textId="7702DD7F" w:rsidR="00BB2316" w:rsidRDefault="00BB2316"/>
        </w:tc>
        <w:tc>
          <w:tcPr>
            <w:tcW w:w="533" w:type="dxa"/>
          </w:tcPr>
          <w:p w14:paraId="66CF922E" w14:textId="74722CC8" w:rsidR="00BB2316" w:rsidRDefault="00BB2316">
            <w:r>
              <w:rPr>
                <w:rFonts w:ascii="Wingdings" w:hAnsi="Wingdings"/>
              </w:rPr>
              <w:t>o</w:t>
            </w:r>
          </w:p>
        </w:tc>
        <w:tc>
          <w:tcPr>
            <w:tcW w:w="1321" w:type="dxa"/>
          </w:tcPr>
          <w:p w14:paraId="4427CE65" w14:textId="2AA7BA40" w:rsidR="00BB2316" w:rsidRDefault="00BB2316">
            <w:r>
              <w:t>Mission Location</w:t>
            </w:r>
          </w:p>
        </w:tc>
        <w:tc>
          <w:tcPr>
            <w:tcW w:w="3268" w:type="dxa"/>
          </w:tcPr>
          <w:p w14:paraId="274FB1D2" w14:textId="6CEE44FC" w:rsidR="00BB2316" w:rsidRDefault="00BB2316">
            <w:r>
              <w:t>Skip this- leave blank</w:t>
            </w:r>
          </w:p>
        </w:tc>
      </w:tr>
      <w:tr w:rsidR="00BB2316" w14:paraId="725DD3F9" w14:textId="37659503" w:rsidTr="00B12DF0">
        <w:tc>
          <w:tcPr>
            <w:tcW w:w="4508" w:type="dxa"/>
            <w:gridSpan w:val="3"/>
            <w:vMerge/>
          </w:tcPr>
          <w:p w14:paraId="1E68BAA4" w14:textId="77777777" w:rsidR="00BB2316" w:rsidRDefault="00BB2316"/>
        </w:tc>
        <w:tc>
          <w:tcPr>
            <w:tcW w:w="268" w:type="dxa"/>
            <w:vMerge/>
          </w:tcPr>
          <w:p w14:paraId="5BA16397" w14:textId="25B4A69E" w:rsidR="00BB2316" w:rsidRDefault="00BB2316"/>
        </w:tc>
        <w:tc>
          <w:tcPr>
            <w:tcW w:w="533" w:type="dxa"/>
          </w:tcPr>
          <w:p w14:paraId="59768E3E" w14:textId="0BD965C5" w:rsidR="00BB2316" w:rsidRDefault="00BB2316">
            <w:r>
              <w:rPr>
                <w:rFonts w:ascii="Wingdings" w:hAnsi="Wingdings"/>
              </w:rPr>
              <w:t>o</w:t>
            </w:r>
          </w:p>
        </w:tc>
        <w:tc>
          <w:tcPr>
            <w:tcW w:w="1321" w:type="dxa"/>
          </w:tcPr>
          <w:p w14:paraId="343BBA10" w14:textId="133A6834" w:rsidR="00BB2316" w:rsidRDefault="00BB2316">
            <w:r>
              <w:t>Mission Start Date</w:t>
            </w:r>
          </w:p>
        </w:tc>
        <w:tc>
          <w:tcPr>
            <w:tcW w:w="3268" w:type="dxa"/>
          </w:tcPr>
          <w:p w14:paraId="4F12781E" w14:textId="44C029C1" w:rsidR="00BB2316" w:rsidRDefault="00BB2316">
            <w:r>
              <w:t>Enter the date</w:t>
            </w:r>
            <w:r w:rsidR="00E606E2">
              <w:t>- usually the last day of the month or quarter for which you are reporting</w:t>
            </w:r>
          </w:p>
        </w:tc>
      </w:tr>
      <w:tr w:rsidR="00BB2316" w14:paraId="7F3B4DB5" w14:textId="1297038C" w:rsidTr="00B12DF0">
        <w:tc>
          <w:tcPr>
            <w:tcW w:w="4508" w:type="dxa"/>
            <w:gridSpan w:val="3"/>
            <w:vMerge/>
          </w:tcPr>
          <w:p w14:paraId="79702B94" w14:textId="77777777" w:rsidR="00BB2316" w:rsidRDefault="00BB2316"/>
        </w:tc>
        <w:tc>
          <w:tcPr>
            <w:tcW w:w="268" w:type="dxa"/>
            <w:vMerge/>
          </w:tcPr>
          <w:p w14:paraId="64B26204" w14:textId="32CCE4BE" w:rsidR="00BB2316" w:rsidRDefault="00BB2316"/>
        </w:tc>
        <w:tc>
          <w:tcPr>
            <w:tcW w:w="533" w:type="dxa"/>
          </w:tcPr>
          <w:p w14:paraId="2A67275E" w14:textId="2E21F189" w:rsidR="00BB2316" w:rsidRDefault="00BB2316">
            <w:r>
              <w:rPr>
                <w:rFonts w:ascii="Wingdings" w:hAnsi="Wingdings"/>
              </w:rPr>
              <w:t>o</w:t>
            </w:r>
          </w:p>
        </w:tc>
        <w:tc>
          <w:tcPr>
            <w:tcW w:w="1321" w:type="dxa"/>
          </w:tcPr>
          <w:p w14:paraId="525E1AE9" w14:textId="3BC42E51" w:rsidR="00BB2316" w:rsidRDefault="00BB2316">
            <w:r>
              <w:t>Mission Start Time</w:t>
            </w:r>
          </w:p>
        </w:tc>
        <w:tc>
          <w:tcPr>
            <w:tcW w:w="3268" w:type="dxa"/>
          </w:tcPr>
          <w:p w14:paraId="466FD3DF" w14:textId="7761931F" w:rsidR="00BB2316" w:rsidRDefault="00BB2316">
            <w:r>
              <w:t>This defaults to 12pm- you do not need to change it</w:t>
            </w:r>
          </w:p>
        </w:tc>
      </w:tr>
      <w:tr w:rsidR="00BB2316" w14:paraId="5E6CCA3C" w14:textId="4B1FECD3" w:rsidTr="00B12DF0">
        <w:tc>
          <w:tcPr>
            <w:tcW w:w="4508" w:type="dxa"/>
            <w:gridSpan w:val="3"/>
            <w:vMerge/>
          </w:tcPr>
          <w:p w14:paraId="6ECB4894" w14:textId="77777777" w:rsidR="00BB2316" w:rsidRDefault="00BB2316"/>
        </w:tc>
        <w:tc>
          <w:tcPr>
            <w:tcW w:w="268" w:type="dxa"/>
            <w:vMerge/>
          </w:tcPr>
          <w:p w14:paraId="4B834AE1" w14:textId="5F44D5CF" w:rsidR="00BB2316" w:rsidRDefault="00BB2316"/>
        </w:tc>
        <w:tc>
          <w:tcPr>
            <w:tcW w:w="533" w:type="dxa"/>
          </w:tcPr>
          <w:p w14:paraId="06DC7A53" w14:textId="673BECBC" w:rsidR="00BB2316" w:rsidRDefault="00BB2316">
            <w:r>
              <w:rPr>
                <w:rFonts w:ascii="Wingdings" w:hAnsi="Wingdings"/>
              </w:rPr>
              <w:t>o</w:t>
            </w:r>
          </w:p>
        </w:tc>
        <w:tc>
          <w:tcPr>
            <w:tcW w:w="1321" w:type="dxa"/>
          </w:tcPr>
          <w:p w14:paraId="534D7ACC" w14:textId="5FA59753" w:rsidR="00BB2316" w:rsidRDefault="00BB2316">
            <w:r>
              <w:t>Duration</w:t>
            </w:r>
          </w:p>
        </w:tc>
        <w:tc>
          <w:tcPr>
            <w:tcW w:w="3268" w:type="dxa"/>
          </w:tcPr>
          <w:p w14:paraId="22CD3A30" w14:textId="2968A6C6" w:rsidR="00BB2316" w:rsidRDefault="00BB2316">
            <w:r>
              <w:t>Enter the hours and decimal hours for the mission</w:t>
            </w:r>
          </w:p>
        </w:tc>
      </w:tr>
      <w:tr w:rsidR="00BB2316" w14:paraId="2D2B0BF3" w14:textId="77777777" w:rsidTr="00B12DF0">
        <w:tc>
          <w:tcPr>
            <w:tcW w:w="4508" w:type="dxa"/>
            <w:gridSpan w:val="3"/>
            <w:vMerge/>
          </w:tcPr>
          <w:p w14:paraId="25844641" w14:textId="77777777" w:rsidR="00BB2316" w:rsidRDefault="00BB2316"/>
        </w:tc>
        <w:tc>
          <w:tcPr>
            <w:tcW w:w="268" w:type="dxa"/>
          </w:tcPr>
          <w:p w14:paraId="5E87F3B1" w14:textId="77777777" w:rsidR="00BB2316" w:rsidRDefault="00BB2316"/>
        </w:tc>
        <w:tc>
          <w:tcPr>
            <w:tcW w:w="533" w:type="dxa"/>
          </w:tcPr>
          <w:p w14:paraId="209CC377" w14:textId="0B4842B2" w:rsidR="00BB2316" w:rsidRDefault="00BB2316">
            <w:pPr>
              <w:rPr>
                <w:rFonts w:ascii="Wingdings" w:hAnsi="Wingdings"/>
              </w:rPr>
            </w:pPr>
            <w:r>
              <w:rPr>
                <w:rFonts w:ascii="Wingdings" w:hAnsi="Wingdings"/>
              </w:rPr>
              <w:t>o</w:t>
            </w:r>
          </w:p>
        </w:tc>
        <w:tc>
          <w:tcPr>
            <w:tcW w:w="1321" w:type="dxa"/>
          </w:tcPr>
          <w:p w14:paraId="390370DE" w14:textId="4ABC70EC" w:rsidR="00BB2316" w:rsidRDefault="00BB2316">
            <w:r>
              <w:t>Remarks</w:t>
            </w:r>
          </w:p>
        </w:tc>
        <w:tc>
          <w:tcPr>
            <w:tcW w:w="3268" w:type="dxa"/>
          </w:tcPr>
          <w:p w14:paraId="540DB6CF" w14:textId="2F42037A" w:rsidR="00BB2316" w:rsidRDefault="00E606E2">
            <w:r>
              <w:t>In the remarks briefly describe what you did in those hours (e.g. travel and prep for PE class, attend Division mtg, Attend Flotilla Mtg, etc.) There is plenty of space</w:t>
            </w:r>
          </w:p>
        </w:tc>
      </w:tr>
      <w:tr w:rsidR="00907D6E" w14:paraId="6720D230" w14:textId="77777777" w:rsidTr="00B12DF0">
        <w:tc>
          <w:tcPr>
            <w:tcW w:w="9898" w:type="dxa"/>
            <w:gridSpan w:val="7"/>
          </w:tcPr>
          <w:p w14:paraId="61572484" w14:textId="1EF292B5" w:rsidR="00907D6E" w:rsidRPr="00A03DF4" w:rsidRDefault="00907D6E" w:rsidP="00A03DF4">
            <w:pPr>
              <w:jc w:val="center"/>
              <w:rPr>
                <w:i/>
                <w:iCs/>
              </w:rPr>
            </w:pPr>
            <w:r>
              <w:rPr>
                <w:i/>
                <w:iCs/>
              </w:rPr>
              <w:t>Scroll Down</w:t>
            </w:r>
            <w:r w:rsidR="00E606E2">
              <w:rPr>
                <w:i/>
                <w:iCs/>
              </w:rPr>
              <w:t xml:space="preserve"> to the bottom and click “SAVE”</w:t>
            </w:r>
          </w:p>
        </w:tc>
      </w:tr>
    </w:tbl>
    <w:p w14:paraId="304C2CB8" w14:textId="3A8A08BF" w:rsidR="00C1651E" w:rsidRDefault="00C1651E"/>
    <w:p w14:paraId="5C7E5755" w14:textId="6A0147F4" w:rsidR="00907D6E" w:rsidRDefault="00907D6E" w:rsidP="00BB2316">
      <w:pPr>
        <w:pStyle w:val="ListParagraph"/>
        <w:numPr>
          <w:ilvl w:val="0"/>
          <w:numId w:val="3"/>
        </w:numPr>
      </w:pPr>
      <w:r>
        <w:t xml:space="preserve">After you click “Save” you will see what you entered </w:t>
      </w:r>
      <w:r w:rsidR="00E606E2">
        <w:t xml:space="preserve">below a form Navigation bar on the left that has the following tabs: </w:t>
      </w:r>
      <w:r w:rsidR="00161FF1">
        <w:tab/>
      </w:r>
      <w:r w:rsidR="00161FF1">
        <w:tab/>
      </w:r>
      <w:r w:rsidR="00161FF1">
        <w:tab/>
      </w:r>
      <w:r w:rsidR="00161FF1">
        <w:tab/>
      </w:r>
      <w:r w:rsidR="00161FF1">
        <w:tab/>
      </w:r>
      <w:r w:rsidR="00161FF1">
        <w:tab/>
      </w:r>
      <w:r w:rsidR="00161FF1">
        <w:tab/>
      </w:r>
    </w:p>
    <w:p w14:paraId="36E67BFB" w14:textId="1B08E708" w:rsidR="00533615" w:rsidRDefault="00533615" w:rsidP="00533615">
      <w:pPr>
        <w:rPr>
          <w:b/>
          <w:bCs/>
        </w:rPr>
      </w:pPr>
      <w:r>
        <w:rPr>
          <w:b/>
          <w:bCs/>
          <w:noProof/>
        </w:rPr>
        <mc:AlternateContent>
          <mc:Choice Requires="wps">
            <w:drawing>
              <wp:anchor distT="0" distB="0" distL="114300" distR="114300" simplePos="0" relativeHeight="251668480" behindDoc="0" locked="0" layoutInCell="1" allowOverlap="1" wp14:anchorId="7F0131D2" wp14:editId="14E46984">
                <wp:simplePos x="0" y="0"/>
                <wp:positionH relativeFrom="column">
                  <wp:posOffset>1695449</wp:posOffset>
                </wp:positionH>
                <wp:positionV relativeFrom="paragraph">
                  <wp:posOffset>250190</wp:posOffset>
                </wp:positionV>
                <wp:extent cx="371475" cy="5238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37147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73298" id="_x0000_t32" coordsize="21600,21600" o:spt="32" o:oned="t" path="m,l21600,21600e" filled="f">
                <v:path arrowok="t" fillok="f" o:connecttype="none"/>
                <o:lock v:ext="edit" shapetype="t"/>
              </v:shapetype>
              <v:shape id="Straight Arrow Connector 21" o:spid="_x0000_s1026" type="#_x0000_t32" style="position:absolute;margin-left:133.5pt;margin-top:19.7pt;width:29.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" strokecolor="#4472c4 [3204]" strokeweight=".5pt">
                <v:stroke endarrow="block" joinstyle="miter"/>
              </v:shape>
            </w:pict>
          </mc:Fallback>
        </mc:AlternateContent>
      </w:r>
      <w:r>
        <w:rPr>
          <w:b/>
          <w:bCs/>
        </w:rPr>
        <w:t>Click on Member Assignment</w:t>
      </w:r>
    </w:p>
    <w:p w14:paraId="432F0C8C" w14:textId="77777777" w:rsidR="00533615" w:rsidRDefault="00533615" w:rsidP="00533615">
      <w:pPr>
        <w:rPr>
          <w:b/>
          <w:bCs/>
        </w:rPr>
      </w:pPr>
      <w:r w:rsidRPr="00F80A48">
        <w:rPr>
          <w:b/>
          <w:bCs/>
          <w:noProof/>
        </w:rPr>
        <w:drawing>
          <wp:inline distT="0" distB="0" distL="0" distR="0" wp14:anchorId="396524DA" wp14:editId="78439A15">
            <wp:extent cx="4600575" cy="774587"/>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5914" cy="780537"/>
                    </a:xfrm>
                    <a:prstGeom prst="rect">
                      <a:avLst/>
                    </a:prstGeom>
                  </pic:spPr>
                </pic:pic>
              </a:graphicData>
            </a:graphic>
          </wp:inline>
        </w:drawing>
      </w:r>
    </w:p>
    <w:p w14:paraId="7A1D401E" w14:textId="77777777" w:rsidR="00E606E2" w:rsidRDefault="00E606E2">
      <w:pPr>
        <w:rPr>
          <w:b/>
          <w:bCs/>
        </w:rPr>
      </w:pPr>
    </w:p>
    <w:p w14:paraId="3423479C" w14:textId="24F919C1" w:rsidR="00161FF1" w:rsidRPr="00CF6238" w:rsidRDefault="00E606E2">
      <w:pPr>
        <w:rPr>
          <w:b/>
          <w:bCs/>
        </w:rPr>
      </w:pPr>
      <w:r>
        <w:rPr>
          <w:b/>
          <w:bCs/>
        </w:rPr>
        <w:t xml:space="preserve">Skip to the </w:t>
      </w:r>
      <w:r w:rsidR="00161FF1" w:rsidRPr="00CF6238">
        <w:rPr>
          <w:b/>
          <w:bCs/>
        </w:rPr>
        <w:t>Member Assignment</w:t>
      </w:r>
      <w:r w:rsidR="00BB2316">
        <w:rPr>
          <w:b/>
          <w:bCs/>
        </w:rPr>
        <w:t xml:space="preserve"> </w:t>
      </w:r>
      <w:r>
        <w:rPr>
          <w:b/>
          <w:bCs/>
        </w:rPr>
        <w:t>Tab</w:t>
      </w:r>
      <w:r w:rsidR="00896A4B">
        <w:rPr>
          <w:b/>
          <w:bCs/>
        </w:rPr>
        <w:t>:</w:t>
      </w:r>
    </w:p>
    <w:p w14:paraId="1AAA4F6C" w14:textId="484258AF" w:rsidR="00161FF1" w:rsidRDefault="00E606E2">
      <w:r>
        <w:t>T</w:t>
      </w:r>
      <w:r w:rsidR="00A94E4D">
        <w:t xml:space="preserve">he </w:t>
      </w:r>
      <w:r w:rsidR="00161FF1">
        <w:t xml:space="preserve">Member List is on the top of the screen, members assigned to this activity log will </w:t>
      </w:r>
      <w:r w:rsidR="00A94E4D">
        <w:t xml:space="preserve">identified </w:t>
      </w:r>
      <w:r w:rsidR="00161FF1">
        <w:t>at the bottom of the screen.</w:t>
      </w:r>
    </w:p>
    <w:p w14:paraId="729E4781" w14:textId="6A2A93F7" w:rsidR="00BB2316" w:rsidRDefault="00E606E2" w:rsidP="00CF6238">
      <w:pPr>
        <w:pStyle w:val="ListParagraph"/>
        <w:numPr>
          <w:ilvl w:val="0"/>
          <w:numId w:val="2"/>
        </w:numPr>
      </w:pPr>
      <w:r>
        <w:t>The system defaults to “ALL” (other buttons not working)</w:t>
      </w:r>
      <w:r w:rsidR="00BB2316">
        <w:t xml:space="preserve"> </w:t>
      </w:r>
    </w:p>
    <w:p w14:paraId="2E2350ED" w14:textId="565A0DD8" w:rsidR="00161FF1" w:rsidRDefault="00CF6238" w:rsidP="00CF6238">
      <w:pPr>
        <w:pStyle w:val="ListParagraph"/>
        <w:numPr>
          <w:ilvl w:val="0"/>
          <w:numId w:val="2"/>
        </w:numPr>
      </w:pPr>
      <w:r>
        <w:t xml:space="preserve">Search the member by </w:t>
      </w:r>
      <w:r w:rsidR="00BB2316">
        <w:t xml:space="preserve">entering the </w:t>
      </w:r>
      <w:r>
        <w:t>member number or name in the box at the top.</w:t>
      </w:r>
    </w:p>
    <w:p w14:paraId="604B48D4" w14:textId="0F22511B" w:rsidR="00CF6238" w:rsidRDefault="00CF6238" w:rsidP="00CF6238">
      <w:pPr>
        <w:pStyle w:val="ListParagraph"/>
        <w:numPr>
          <w:ilvl w:val="0"/>
          <w:numId w:val="2"/>
        </w:numPr>
      </w:pPr>
      <w:r>
        <w:t>Put a check mark in the box to the left of the member</w:t>
      </w:r>
      <w:r w:rsidR="00BB2316">
        <w:t>’</w:t>
      </w:r>
      <w:r>
        <w:t>s name that you want to assign to the mission</w:t>
      </w:r>
    </w:p>
    <w:p w14:paraId="5020789C" w14:textId="46A147E0" w:rsidR="00CF6238" w:rsidRDefault="00CF6238" w:rsidP="00CF6238">
      <w:pPr>
        <w:pStyle w:val="ListParagraph"/>
        <w:numPr>
          <w:ilvl w:val="0"/>
          <w:numId w:val="2"/>
        </w:numPr>
      </w:pPr>
      <w:r>
        <w:t xml:space="preserve">Click “Add Member” </w:t>
      </w:r>
      <w:r w:rsidR="00BB2316">
        <w:t>Blue</w:t>
      </w:r>
      <w:r>
        <w:t xml:space="preserve"> button to move that name into the </w:t>
      </w:r>
      <w:r w:rsidR="00BB2316">
        <w:t xml:space="preserve">space </w:t>
      </w:r>
      <w:r>
        <w:t>at the bottom.</w:t>
      </w:r>
    </w:p>
    <w:p w14:paraId="23AFEC9D" w14:textId="64DC2608" w:rsidR="00CF6238" w:rsidRDefault="00CF6238" w:rsidP="00CF6238">
      <w:pPr>
        <w:pStyle w:val="ListParagraph"/>
        <w:numPr>
          <w:ilvl w:val="0"/>
          <w:numId w:val="2"/>
        </w:numPr>
      </w:pPr>
      <w:r>
        <w:t xml:space="preserve">Change the Default Position to Lead </w:t>
      </w:r>
    </w:p>
    <w:p w14:paraId="0D0E1B85" w14:textId="48594EA3" w:rsidR="00BB2316" w:rsidRDefault="00BB2316" w:rsidP="00CF6238">
      <w:pPr>
        <w:pStyle w:val="ListParagraph"/>
        <w:numPr>
          <w:ilvl w:val="0"/>
          <w:numId w:val="2"/>
        </w:numPr>
      </w:pPr>
      <w:r>
        <w:t>When done, click the Green “Update Activity Member” Button.</w:t>
      </w:r>
    </w:p>
    <w:p w14:paraId="1CF88941" w14:textId="140E4A95" w:rsidR="00E606E2" w:rsidRDefault="00533615" w:rsidP="00E606E2">
      <w:pPr>
        <w:pStyle w:val="ListParagraph"/>
      </w:pPr>
      <w:r w:rsidRPr="00F80A48">
        <w:rPr>
          <w:b/>
          <w:bCs/>
          <w:noProof/>
        </w:rPr>
        <w:lastRenderedPageBreak/>
        <w:drawing>
          <wp:inline distT="0" distB="0" distL="0" distR="0" wp14:anchorId="034FED35" wp14:editId="44A467F0">
            <wp:extent cx="6400800" cy="2969260"/>
            <wp:effectExtent l="0" t="0" r="0" b="2540"/>
            <wp:docPr id="23" name="Content Placeholder 3">
              <a:extLst xmlns:a="http://schemas.openxmlformats.org/drawingml/2006/main">
                <a:ext uri="{FF2B5EF4-FFF2-40B4-BE49-F238E27FC236}">
                  <a16:creationId xmlns:a16="http://schemas.microsoft.com/office/drawing/2014/main" id="{681DCA24-2EB7-4278-8A2F-52FA8981BD6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81DCA24-2EB7-4278-8A2F-52FA8981BD64}"/>
                        </a:ext>
                      </a:extLst>
                    </pic:cNvPr>
                    <pic:cNvPicPr>
                      <a:picLocks noGrp="1" noChangeAspect="1"/>
                    </pic:cNvPicPr>
                  </pic:nvPicPr>
                  <pic:blipFill>
                    <a:blip r:embed="rId10"/>
                    <a:stretch>
                      <a:fillRect/>
                    </a:stretch>
                  </pic:blipFill>
                  <pic:spPr>
                    <a:xfrm>
                      <a:off x="0" y="0"/>
                      <a:ext cx="6400800" cy="2969260"/>
                    </a:xfrm>
                    <a:prstGeom prst="rect">
                      <a:avLst/>
                    </a:prstGeom>
                  </pic:spPr>
                </pic:pic>
              </a:graphicData>
            </a:graphic>
          </wp:inline>
        </w:drawing>
      </w:r>
    </w:p>
    <w:p w14:paraId="358943AB" w14:textId="77777777" w:rsidR="00533615" w:rsidRDefault="00533615" w:rsidP="00533615">
      <w:pPr>
        <w:rPr>
          <w:b/>
          <w:bCs/>
        </w:rPr>
      </w:pPr>
      <w:r>
        <w:rPr>
          <w:b/>
          <w:bCs/>
          <w:noProof/>
        </w:rPr>
        <mc:AlternateContent>
          <mc:Choice Requires="wps">
            <w:drawing>
              <wp:anchor distT="0" distB="0" distL="114300" distR="114300" simplePos="0" relativeHeight="251670528" behindDoc="0" locked="0" layoutInCell="1" allowOverlap="1" wp14:anchorId="6DF5D48E" wp14:editId="0AE838D6">
                <wp:simplePos x="0" y="0"/>
                <wp:positionH relativeFrom="column">
                  <wp:posOffset>1228725</wp:posOffset>
                </wp:positionH>
                <wp:positionV relativeFrom="paragraph">
                  <wp:posOffset>246380</wp:posOffset>
                </wp:positionV>
                <wp:extent cx="1847850" cy="257175"/>
                <wp:effectExtent l="38100" t="0" r="19050" b="85725"/>
                <wp:wrapNone/>
                <wp:docPr id="24" name="Straight Arrow Connector 24"/>
                <wp:cNvGraphicFramePr/>
                <a:graphic xmlns:a="http://schemas.openxmlformats.org/drawingml/2006/main">
                  <a:graphicData uri="http://schemas.microsoft.com/office/word/2010/wordprocessingShape">
                    <wps:wsp>
                      <wps:cNvCnPr/>
                      <wps:spPr>
                        <a:xfrm flipH="1">
                          <a:off x="0" y="0"/>
                          <a:ext cx="18478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D42CB" id="Straight Arrow Connector 24" o:spid="_x0000_s1026" type="#_x0000_t32" style="position:absolute;margin-left:96.75pt;margin-top:19.4pt;width:145.5pt;height:20.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" strokecolor="#4472c4 [3204]" strokeweight=".5pt">
                <v:stroke endarrow="block" joinstyle="miter"/>
              </v:shape>
            </w:pict>
          </mc:Fallback>
        </mc:AlternateContent>
      </w:r>
      <w:r>
        <w:rPr>
          <w:b/>
          <w:bCs/>
        </w:rPr>
        <w:t xml:space="preserve">Click on the box to the left of the name and then the blue button </w:t>
      </w:r>
      <w:r w:rsidRPr="00360EF1">
        <w:rPr>
          <w:b/>
          <w:bCs/>
        </w:rPr>
        <w:t xml:space="preserve"> </w:t>
      </w:r>
      <w:r>
        <w:rPr>
          <w:b/>
          <w:bCs/>
        </w:rPr>
        <w:t xml:space="preserve"> to assign the member to the mission. </w:t>
      </w:r>
      <w:r w:rsidRPr="00360EF1">
        <w:rPr>
          <w:b/>
          <w:bCs/>
          <w:noProof/>
        </w:rPr>
        <w:drawing>
          <wp:inline distT="0" distB="0" distL="0" distR="0" wp14:anchorId="09D916ED" wp14:editId="685149E0">
            <wp:extent cx="1276528" cy="58110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528" cy="581106"/>
                    </a:xfrm>
                    <a:prstGeom prst="rect">
                      <a:avLst/>
                    </a:prstGeom>
                  </pic:spPr>
                </pic:pic>
              </a:graphicData>
            </a:graphic>
          </wp:inline>
        </w:drawing>
      </w:r>
    </w:p>
    <w:p w14:paraId="1B9F1D76" w14:textId="77777777" w:rsidR="00533615" w:rsidRDefault="00533615" w:rsidP="00533615">
      <w:pPr>
        <w:rPr>
          <w:b/>
          <w:bCs/>
        </w:rPr>
      </w:pPr>
      <w:r>
        <w:rPr>
          <w:b/>
          <w:bCs/>
          <w:noProof/>
        </w:rPr>
        <mc:AlternateContent>
          <mc:Choice Requires="wps">
            <w:drawing>
              <wp:anchor distT="0" distB="0" distL="114300" distR="114300" simplePos="0" relativeHeight="251673600" behindDoc="0" locked="0" layoutInCell="1" allowOverlap="1" wp14:anchorId="4239FDA0" wp14:editId="45C3C116">
                <wp:simplePos x="0" y="0"/>
                <wp:positionH relativeFrom="column">
                  <wp:posOffset>1571625</wp:posOffset>
                </wp:positionH>
                <wp:positionV relativeFrom="paragraph">
                  <wp:posOffset>356870</wp:posOffset>
                </wp:positionV>
                <wp:extent cx="1028700" cy="876300"/>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102870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90EF9C" id="Straight Arrow Connector 26" o:spid="_x0000_s1026" type="#_x0000_t32" style="position:absolute;margin-left:123.75pt;margin-top:28.1pt;width:81pt;height:6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72576" behindDoc="0" locked="0" layoutInCell="1" allowOverlap="1" wp14:anchorId="01D33A4B" wp14:editId="1F7005CC">
                <wp:simplePos x="0" y="0"/>
                <wp:positionH relativeFrom="column">
                  <wp:posOffset>5086350</wp:posOffset>
                </wp:positionH>
                <wp:positionV relativeFrom="paragraph">
                  <wp:posOffset>118745</wp:posOffset>
                </wp:positionV>
                <wp:extent cx="9525" cy="561975"/>
                <wp:effectExtent l="38100" t="0" r="66675" b="47625"/>
                <wp:wrapNone/>
                <wp:docPr id="27" name="Straight Arrow Connector 27"/>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103E4" id="Straight Arrow Connector 27" o:spid="_x0000_s1026" type="#_x0000_t32" style="position:absolute;margin-left:400.5pt;margin-top:9.35pt;width:.75pt;height:4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" strokecolor="#4472c4 [3204]" strokeweight=".5pt">
                <v:stroke endarrow="block" joinstyle="miter"/>
              </v:shape>
            </w:pict>
          </mc:Fallback>
        </mc:AlternateContent>
      </w:r>
      <w:r>
        <w:rPr>
          <w:b/>
          <w:bCs/>
        </w:rPr>
        <w:t>Same Screen (scroll down)- When the correct members have been assigned and the positions assigned (Lead, Non-Lead, etc.), Click the Green Button to complete the transaction.</w:t>
      </w:r>
    </w:p>
    <w:p w14:paraId="56F8A0D9" w14:textId="35B2714C" w:rsidR="00533615" w:rsidRDefault="00533615" w:rsidP="00E606E2">
      <w:pPr>
        <w:rPr>
          <w:b/>
          <w:bCs/>
        </w:rPr>
      </w:pPr>
      <w:r w:rsidRPr="00360EF1">
        <w:rPr>
          <w:b/>
          <w:bCs/>
          <w:noProof/>
        </w:rPr>
        <w:drawing>
          <wp:inline distT="0" distB="0" distL="0" distR="0" wp14:anchorId="19B13BB1" wp14:editId="5567DF0C">
            <wp:extent cx="6400800" cy="8909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890905"/>
                    </a:xfrm>
                    <a:prstGeom prst="rect">
                      <a:avLst/>
                    </a:prstGeom>
                  </pic:spPr>
                </pic:pic>
              </a:graphicData>
            </a:graphic>
          </wp:inline>
        </w:drawing>
      </w:r>
    </w:p>
    <w:p w14:paraId="3A1DA3D7" w14:textId="73D351BA" w:rsidR="00E606E2" w:rsidRPr="00E606E2" w:rsidRDefault="00E606E2" w:rsidP="00E606E2">
      <w:pPr>
        <w:rPr>
          <w:b/>
          <w:bCs/>
        </w:rPr>
      </w:pPr>
      <w:r w:rsidRPr="00E606E2">
        <w:rPr>
          <w:b/>
          <w:bCs/>
        </w:rPr>
        <w:t xml:space="preserve">Ready to SUBMIT? </w:t>
      </w:r>
    </w:p>
    <w:p w14:paraId="535FEB5B" w14:textId="05B6350B" w:rsidR="00714CC8" w:rsidRDefault="00714CC8" w:rsidP="00B12DF0">
      <w:pPr>
        <w:pStyle w:val="ListParagraph"/>
        <w:numPr>
          <w:ilvl w:val="0"/>
          <w:numId w:val="4"/>
        </w:numPr>
      </w:pPr>
      <w:r>
        <w:t>The Activity Log Status will be “open” until submitted. Once submitted the log is locked.</w:t>
      </w:r>
    </w:p>
    <w:p w14:paraId="579ADADA" w14:textId="029CC5E1" w:rsidR="00B12DF0" w:rsidRDefault="00B12DF0" w:rsidP="00B12DF0">
      <w:pPr>
        <w:pStyle w:val="ListParagraph"/>
        <w:numPr>
          <w:ilvl w:val="0"/>
          <w:numId w:val="4"/>
        </w:numPr>
      </w:pPr>
      <w:r>
        <w:t>In the Upper Right of all screens there is an Action Bar- Click the “Submit for Approval” button.</w:t>
      </w:r>
    </w:p>
    <w:p w14:paraId="326FFEC8" w14:textId="721FF67B" w:rsidR="00B12DF0" w:rsidRDefault="00B12DF0" w:rsidP="00B12DF0">
      <w:pPr>
        <w:pStyle w:val="ListParagraph"/>
        <w:numPr>
          <w:ilvl w:val="0"/>
          <w:numId w:val="4"/>
        </w:numPr>
      </w:pPr>
      <w:r>
        <w:t xml:space="preserve">You have the </w:t>
      </w:r>
      <w:r w:rsidR="00A8744D">
        <w:t>ability</w:t>
      </w:r>
      <w:r>
        <w:t xml:space="preserve"> to add additional comments here as well.</w:t>
      </w:r>
    </w:p>
    <w:p w14:paraId="09B136AD" w14:textId="76F2F646" w:rsidR="00B12DF0" w:rsidRDefault="00B12DF0" w:rsidP="00B12DF0">
      <w:pPr>
        <w:pStyle w:val="ListParagraph"/>
        <w:numPr>
          <w:ilvl w:val="0"/>
          <w:numId w:val="4"/>
        </w:numPr>
      </w:pPr>
      <w:r>
        <w:t>Once submitted, you will see the status change to “Under FSO-IS Review”</w:t>
      </w:r>
    </w:p>
    <w:p w14:paraId="3C567697" w14:textId="77777777" w:rsidR="00533615" w:rsidRPr="00533615" w:rsidRDefault="00533615" w:rsidP="00533615">
      <w:pPr>
        <w:rPr>
          <w:b/>
          <w:bCs/>
        </w:rPr>
      </w:pPr>
      <w:r>
        <w:rPr>
          <w:noProof/>
        </w:rPr>
        <mc:AlternateContent>
          <mc:Choice Requires="wps">
            <w:drawing>
              <wp:anchor distT="0" distB="0" distL="114300" distR="114300" simplePos="0" relativeHeight="251675648" behindDoc="0" locked="0" layoutInCell="1" allowOverlap="1" wp14:anchorId="5C105552" wp14:editId="07A0FB13">
                <wp:simplePos x="0" y="0"/>
                <wp:positionH relativeFrom="column">
                  <wp:posOffset>2362200</wp:posOffset>
                </wp:positionH>
                <wp:positionV relativeFrom="paragraph">
                  <wp:posOffset>257810</wp:posOffset>
                </wp:positionV>
                <wp:extent cx="1647825" cy="87630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6478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3820A" id="Straight Arrow Connector 30" o:spid="_x0000_s1026" type="#_x0000_t32" style="position:absolute;margin-left:186pt;margin-top:20.3pt;width:129.75pt;height:6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" strokecolor="#4472c4 [3204]" strokeweight=".5pt">
                <v:stroke endarrow="block" joinstyle="miter"/>
              </v:shape>
            </w:pict>
          </mc:Fallback>
        </mc:AlternateContent>
      </w:r>
      <w:r w:rsidRPr="00533615">
        <w:rPr>
          <w:b/>
          <w:bCs/>
        </w:rPr>
        <w:t xml:space="preserve">SUBMIT- Upper Right Action Bar (no screen shot)- Click Submit for Approval. </w:t>
      </w:r>
    </w:p>
    <w:p w14:paraId="61DED76F" w14:textId="36601123" w:rsidR="00533615" w:rsidRDefault="00533615" w:rsidP="00533615">
      <w:pPr>
        <w:pStyle w:val="ListParagraph"/>
      </w:pPr>
      <w:r w:rsidRPr="00360EF1">
        <w:rPr>
          <w:b/>
          <w:bCs/>
          <w:noProof/>
        </w:rPr>
        <w:lastRenderedPageBreak/>
        <w:drawing>
          <wp:inline distT="0" distB="0" distL="0" distR="0" wp14:anchorId="1E7E488E" wp14:editId="6DB22515">
            <wp:extent cx="4763165" cy="1305107"/>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3165" cy="1305107"/>
                    </a:xfrm>
                    <a:prstGeom prst="rect">
                      <a:avLst/>
                    </a:prstGeom>
                  </pic:spPr>
                </pic:pic>
              </a:graphicData>
            </a:graphic>
          </wp:inline>
        </w:drawing>
      </w:r>
    </w:p>
    <w:p w14:paraId="27E6437E" w14:textId="3295C2D4" w:rsidR="00E606E2" w:rsidRDefault="00E606E2">
      <w:pPr>
        <w:rPr>
          <w:b/>
          <w:bCs/>
        </w:rPr>
      </w:pPr>
    </w:p>
    <w:p w14:paraId="2F185891" w14:textId="7904CC37" w:rsidR="00B12DF0" w:rsidRPr="00A94E4D" w:rsidRDefault="00B12DF0">
      <w:pPr>
        <w:rPr>
          <w:b/>
          <w:bCs/>
        </w:rPr>
      </w:pPr>
      <w:r w:rsidRPr="00A94E4D">
        <w:rPr>
          <w:b/>
          <w:bCs/>
        </w:rPr>
        <w:t xml:space="preserve">COPY Mission </w:t>
      </w:r>
      <w:r w:rsidR="00A8744D" w:rsidRPr="00A94E4D">
        <w:rPr>
          <w:b/>
          <w:bCs/>
        </w:rPr>
        <w:t>with</w:t>
      </w:r>
      <w:r w:rsidRPr="00A94E4D">
        <w:rPr>
          <w:b/>
          <w:bCs/>
        </w:rPr>
        <w:t xml:space="preserve"> Crew</w:t>
      </w:r>
      <w:r w:rsidR="00E606E2">
        <w:rPr>
          <w:b/>
          <w:bCs/>
        </w:rPr>
        <w:t>- Adding another form for a second (third, fourth 99 code)</w:t>
      </w:r>
    </w:p>
    <w:p w14:paraId="071CC8C7" w14:textId="77366E74" w:rsidR="00B12DF0" w:rsidRDefault="00B12DF0" w:rsidP="00896A4B">
      <w:pPr>
        <w:pStyle w:val="ListParagraph"/>
        <w:numPr>
          <w:ilvl w:val="0"/>
          <w:numId w:val="7"/>
        </w:numPr>
      </w:pPr>
      <w:r>
        <w:t xml:space="preserve">In the Action Bar </w:t>
      </w:r>
      <w:r w:rsidR="00E606E2">
        <w:t xml:space="preserve">(upper right) </w:t>
      </w:r>
      <w:r>
        <w:t xml:space="preserve">there </w:t>
      </w:r>
      <w:r w:rsidR="00A94E4D">
        <w:t>is a Carrot Symbol (</w:t>
      </w:r>
      <w:r w:rsidR="00A94E4D" w:rsidRPr="00896A4B">
        <w:rPr>
          <w:rFonts w:ascii="Times New Roman" w:hAnsi="Times New Roman" w:cs="Times New Roman"/>
        </w:rPr>
        <w:t>▼</w:t>
      </w:r>
      <w:r w:rsidR="00A94E4D">
        <w:t>)</w:t>
      </w:r>
    </w:p>
    <w:p w14:paraId="01831A4E" w14:textId="5F343AA6" w:rsidR="00A94E4D" w:rsidRDefault="00A94E4D" w:rsidP="00896A4B">
      <w:pPr>
        <w:pStyle w:val="ListParagraph"/>
        <w:numPr>
          <w:ilvl w:val="0"/>
          <w:numId w:val="7"/>
        </w:numPr>
      </w:pPr>
      <w:r>
        <w:t>Click on the Symbol and pick “Clone” from the drop down.</w:t>
      </w:r>
    </w:p>
    <w:p w14:paraId="71BAD655" w14:textId="35602C8B" w:rsidR="00A94E4D" w:rsidRDefault="00A94E4D" w:rsidP="00896A4B">
      <w:pPr>
        <w:pStyle w:val="ListParagraph"/>
        <w:numPr>
          <w:ilvl w:val="0"/>
          <w:numId w:val="7"/>
        </w:numPr>
      </w:pPr>
      <w:r>
        <w:t xml:space="preserve">Edit the cloned record as </w:t>
      </w:r>
      <w:r w:rsidR="00B82E11">
        <w:t>appropriate.</w:t>
      </w:r>
      <w:r w:rsidR="00E606E2">
        <w:t xml:space="preserve"> Make sure to include the Flotilla, the </w:t>
      </w:r>
      <w:r w:rsidR="00533615">
        <w:t>new code you wish to report and the duration. When done, click the “Submit” button on the action bar</w:t>
      </w:r>
      <w:r>
        <w:t>.</w:t>
      </w:r>
    </w:p>
    <w:p w14:paraId="12B13750" w14:textId="77777777" w:rsidR="00714CC8" w:rsidRPr="00A94E4D" w:rsidRDefault="00714CC8" w:rsidP="00714CC8">
      <w:pPr>
        <w:rPr>
          <w:b/>
          <w:bCs/>
        </w:rPr>
      </w:pPr>
      <w:r w:rsidRPr="00A94E4D">
        <w:rPr>
          <w:b/>
          <w:bCs/>
        </w:rPr>
        <w:t>Recall Submittal</w:t>
      </w:r>
    </w:p>
    <w:p w14:paraId="33A3AC2D" w14:textId="77777777" w:rsidR="00714CC8" w:rsidRDefault="00714CC8" w:rsidP="00714CC8">
      <w:pPr>
        <w:pStyle w:val="ListParagraph"/>
        <w:numPr>
          <w:ilvl w:val="0"/>
          <w:numId w:val="6"/>
        </w:numPr>
      </w:pPr>
      <w:r>
        <w:t xml:space="preserve">Want to withdraw the submittal?  </w:t>
      </w:r>
    </w:p>
    <w:p w14:paraId="3A9A05FF" w14:textId="5B377805" w:rsidR="00533615" w:rsidRDefault="00533615" w:rsidP="00714CC8">
      <w:pPr>
        <w:pStyle w:val="ListParagraph"/>
        <w:numPr>
          <w:ilvl w:val="0"/>
          <w:numId w:val="6"/>
        </w:numPr>
      </w:pPr>
      <w:r>
        <w:t>Go to the Activity Log Start page and look at “Recently Viewed”</w:t>
      </w:r>
    </w:p>
    <w:p w14:paraId="29110DB5" w14:textId="60B27E09" w:rsidR="00714CC8" w:rsidRDefault="00714CC8" w:rsidP="00714CC8">
      <w:pPr>
        <w:pStyle w:val="ListParagraph"/>
        <w:numPr>
          <w:ilvl w:val="0"/>
          <w:numId w:val="6"/>
        </w:numPr>
      </w:pPr>
      <w:r>
        <w:t>Locate the Activity log you wish to recall and click on the AL-# link to open it</w:t>
      </w:r>
    </w:p>
    <w:p w14:paraId="0E47A24D" w14:textId="11C5286F" w:rsidR="00714CC8" w:rsidRDefault="00714CC8" w:rsidP="00714CC8">
      <w:pPr>
        <w:pStyle w:val="ListParagraph"/>
        <w:numPr>
          <w:ilvl w:val="0"/>
          <w:numId w:val="6"/>
        </w:numPr>
      </w:pPr>
      <w:r>
        <w:t>Go to the RELATED section</w:t>
      </w:r>
      <w:r w:rsidR="00533615">
        <w:t xml:space="preserve"> in the form</w:t>
      </w:r>
    </w:p>
    <w:p w14:paraId="6D2A0F04" w14:textId="77777777" w:rsidR="00714CC8" w:rsidRDefault="00714CC8" w:rsidP="00714CC8">
      <w:pPr>
        <w:pStyle w:val="ListParagraph"/>
        <w:numPr>
          <w:ilvl w:val="0"/>
          <w:numId w:val="6"/>
        </w:numPr>
      </w:pPr>
      <w:r>
        <w:t>Scroll down to Approval History</w:t>
      </w:r>
    </w:p>
    <w:p w14:paraId="018F0701" w14:textId="77777777" w:rsidR="00714CC8" w:rsidRDefault="00714CC8" w:rsidP="00714CC8">
      <w:pPr>
        <w:pStyle w:val="ListParagraph"/>
        <w:numPr>
          <w:ilvl w:val="0"/>
          <w:numId w:val="6"/>
        </w:numPr>
      </w:pPr>
      <w:r>
        <w:t>Click on the RECALL button on the far right</w:t>
      </w:r>
    </w:p>
    <w:sectPr w:rsidR="00714CC8" w:rsidSect="00E11DD4">
      <w:headerReference w:type="default" r:id="rId14"/>
      <w:footerReference w:type="defaul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736E" w14:textId="77777777" w:rsidR="0047312A" w:rsidRDefault="0047312A" w:rsidP="00A94E4D">
      <w:pPr>
        <w:spacing w:after="0" w:line="240" w:lineRule="auto"/>
      </w:pPr>
      <w:r>
        <w:separator/>
      </w:r>
    </w:p>
  </w:endnote>
  <w:endnote w:type="continuationSeparator" w:id="0">
    <w:p w14:paraId="0FEEBD99" w14:textId="77777777" w:rsidR="0047312A" w:rsidRDefault="0047312A" w:rsidP="00A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8AD4" w14:textId="1427D7B5" w:rsidR="00A94E4D" w:rsidRDefault="00E11DD4">
    <w:pPr>
      <w:pStyle w:val="Footer"/>
      <w:jc w:val="center"/>
    </w:pPr>
    <w:r>
      <w:t>Laurel J Carlson, DSO-IS</w:t>
    </w:r>
    <w:r>
      <w:tab/>
      <w:t>17 May 2020</w:t>
    </w:r>
    <w:r w:rsidR="00A94E4D">
      <w:tab/>
    </w:r>
    <w:r w:rsidR="00A94E4D">
      <w:tab/>
    </w:r>
    <w:sdt>
      <w:sdtPr>
        <w:id w:val="989675003"/>
        <w:docPartObj>
          <w:docPartGallery w:val="Page Numbers (Bottom of Page)"/>
          <w:docPartUnique/>
        </w:docPartObj>
      </w:sdtPr>
      <w:sdtEndPr>
        <w:rPr>
          <w:noProof/>
        </w:rPr>
      </w:sdtEndPr>
      <w:sdtContent>
        <w:r w:rsidR="00A94E4D">
          <w:fldChar w:fldCharType="begin"/>
        </w:r>
        <w:r w:rsidR="00A94E4D">
          <w:instrText xml:space="preserve"> PAGE   \* MERGEFORMAT </w:instrText>
        </w:r>
        <w:r w:rsidR="00A94E4D">
          <w:fldChar w:fldCharType="separate"/>
        </w:r>
        <w:r w:rsidR="00A94E4D">
          <w:rPr>
            <w:noProof/>
          </w:rPr>
          <w:t>2</w:t>
        </w:r>
        <w:r w:rsidR="00A94E4D">
          <w:rPr>
            <w:noProof/>
          </w:rPr>
          <w:fldChar w:fldCharType="end"/>
        </w:r>
      </w:sdtContent>
    </w:sdt>
  </w:p>
  <w:p w14:paraId="34A99FE4" w14:textId="7A675082" w:rsidR="00A94E4D" w:rsidRDefault="00A9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E943" w14:textId="4F10DF78" w:rsidR="00E11DD4" w:rsidRDefault="00E11DD4">
    <w:pPr>
      <w:pStyle w:val="Footer"/>
    </w:pPr>
    <w:r>
      <w:t>Laurel J. Carlson, DSO-IS</w:t>
    </w:r>
    <w:r>
      <w:tab/>
    </w:r>
    <w:r>
      <w:tab/>
      <w:t>19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A26A" w14:textId="77777777" w:rsidR="0047312A" w:rsidRDefault="0047312A" w:rsidP="00A94E4D">
      <w:pPr>
        <w:spacing w:after="0" w:line="240" w:lineRule="auto"/>
      </w:pPr>
      <w:r>
        <w:separator/>
      </w:r>
    </w:p>
  </w:footnote>
  <w:footnote w:type="continuationSeparator" w:id="0">
    <w:p w14:paraId="51AB12EB" w14:textId="77777777" w:rsidR="0047312A" w:rsidRDefault="0047312A" w:rsidP="00A9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B3A3" w14:textId="3AFF74EE" w:rsidR="00A94E4D" w:rsidRPr="00A03DF4" w:rsidRDefault="00A94E4D" w:rsidP="00A94E4D">
    <w:pPr>
      <w:rPr>
        <w:b/>
        <w:bCs/>
      </w:rPr>
    </w:pPr>
    <w:r w:rsidRPr="00A03DF4">
      <w:rPr>
        <w:b/>
        <w:bCs/>
      </w:rPr>
      <w:t>Activity Log Entry</w:t>
    </w:r>
    <w:r>
      <w:rPr>
        <w:b/>
        <w:bCs/>
      </w:rPr>
      <w:t xml:space="preserve"> Quick Guide</w:t>
    </w:r>
    <w:r w:rsidR="00533615">
      <w:rPr>
        <w:b/>
        <w:bCs/>
      </w:rPr>
      <w:t>: ANSC 7029 Member Hours</w:t>
    </w:r>
  </w:p>
  <w:p w14:paraId="3583A517" w14:textId="77777777" w:rsidR="00A94E4D" w:rsidRDefault="00A9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47AF"/>
    <w:multiLevelType w:val="hybridMultilevel"/>
    <w:tmpl w:val="779C04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271594"/>
    <w:multiLevelType w:val="hybridMultilevel"/>
    <w:tmpl w:val="3998F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0ABC"/>
    <w:multiLevelType w:val="hybridMultilevel"/>
    <w:tmpl w:val="029C6A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D7342F"/>
    <w:multiLevelType w:val="hybridMultilevel"/>
    <w:tmpl w:val="7CE834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5570C0"/>
    <w:multiLevelType w:val="hybridMultilevel"/>
    <w:tmpl w:val="88E40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1B5517"/>
    <w:multiLevelType w:val="hybridMultilevel"/>
    <w:tmpl w:val="30DE2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6B30E1"/>
    <w:multiLevelType w:val="hybridMultilevel"/>
    <w:tmpl w:val="D2045F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CB2BFD"/>
    <w:multiLevelType w:val="hybridMultilevel"/>
    <w:tmpl w:val="A8821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8535E7"/>
    <w:multiLevelType w:val="hybridMultilevel"/>
    <w:tmpl w:val="15E688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CC602F"/>
    <w:multiLevelType w:val="hybridMultilevel"/>
    <w:tmpl w:val="E096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7"/>
  </w:num>
  <w:num w:numId="6">
    <w:abstractNumId w:val="2"/>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1E"/>
    <w:rsid w:val="00161FF1"/>
    <w:rsid w:val="00360EF1"/>
    <w:rsid w:val="003C7171"/>
    <w:rsid w:val="0047312A"/>
    <w:rsid w:val="004D69DD"/>
    <w:rsid w:val="00533615"/>
    <w:rsid w:val="005D7B9E"/>
    <w:rsid w:val="00645F22"/>
    <w:rsid w:val="006E59CE"/>
    <w:rsid w:val="00714CC8"/>
    <w:rsid w:val="00896A4B"/>
    <w:rsid w:val="008F0B80"/>
    <w:rsid w:val="00907D6E"/>
    <w:rsid w:val="009A1C28"/>
    <w:rsid w:val="00A03DF4"/>
    <w:rsid w:val="00A8744D"/>
    <w:rsid w:val="00A94E4D"/>
    <w:rsid w:val="00AE7365"/>
    <w:rsid w:val="00B12DF0"/>
    <w:rsid w:val="00B642EA"/>
    <w:rsid w:val="00B82E11"/>
    <w:rsid w:val="00BB2316"/>
    <w:rsid w:val="00C1651E"/>
    <w:rsid w:val="00C661AF"/>
    <w:rsid w:val="00CF6238"/>
    <w:rsid w:val="00DF5CA7"/>
    <w:rsid w:val="00E11DD4"/>
    <w:rsid w:val="00E606E2"/>
    <w:rsid w:val="00EB6FB6"/>
    <w:rsid w:val="00EC7BB3"/>
    <w:rsid w:val="00F80A48"/>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D05"/>
  <w15:chartTrackingRefBased/>
  <w15:docId w15:val="{803BDE70-4B4C-43D9-A1EE-277E57C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DF4"/>
    <w:pPr>
      <w:ind w:left="720"/>
      <w:contextualSpacing/>
    </w:pPr>
  </w:style>
  <w:style w:type="paragraph" w:styleId="Header">
    <w:name w:val="header"/>
    <w:basedOn w:val="Normal"/>
    <w:link w:val="HeaderChar"/>
    <w:uiPriority w:val="99"/>
    <w:unhideWhenUsed/>
    <w:rsid w:val="00A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4D"/>
  </w:style>
  <w:style w:type="paragraph" w:styleId="Footer">
    <w:name w:val="footer"/>
    <w:basedOn w:val="Normal"/>
    <w:link w:val="FooterChar"/>
    <w:uiPriority w:val="99"/>
    <w:unhideWhenUsed/>
    <w:rsid w:val="00A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Carlson</dc:creator>
  <cp:keywords/>
  <dc:description/>
  <cp:lastModifiedBy>Laurel Carlson</cp:lastModifiedBy>
  <cp:revision>5</cp:revision>
  <cp:lastPrinted>2020-04-21T15:13:00Z</cp:lastPrinted>
  <dcterms:created xsi:type="dcterms:W3CDTF">2020-05-17T13:41:00Z</dcterms:created>
  <dcterms:modified xsi:type="dcterms:W3CDTF">2020-05-28T10:55:00Z</dcterms:modified>
</cp:coreProperties>
</file>